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宋体" w:eastAsia="方正小标宋简体" w:cs="宋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sz w:val="44"/>
          <w:szCs w:val="32"/>
        </w:rPr>
        <w:t>茅台学院重大事项备案表</w:t>
      </w:r>
    </w:p>
    <w:p>
      <w:pPr>
        <w:spacing w:line="300" w:lineRule="exact"/>
        <w:ind w:firstLine="720" w:firstLineChars="3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after="156" w:afterLines="50" w:line="300" w:lineRule="exact"/>
        <w:rPr>
          <w:rFonts w:hint="eastAsia" w:ascii="楷体_GB2312" w:hAnsi="仿宋_GB2312" w:eastAsia="楷体_GB2312" w:cs="仿宋_GB2312"/>
          <w:sz w:val="24"/>
          <w:szCs w:val="24"/>
        </w:rPr>
      </w:pPr>
      <w:r>
        <w:rPr>
          <w:rFonts w:hint="eastAsia" w:ascii="楷体_GB2312" w:hAnsi="仿宋_GB2312" w:eastAsia="楷体_GB2312" w:cs="仿宋_GB2312"/>
          <w:sz w:val="24"/>
          <w:szCs w:val="24"/>
        </w:rPr>
        <w:t xml:space="preserve">填报单位（盖章）：                       </w:t>
      </w:r>
      <w:r>
        <w:rPr>
          <w:rFonts w:ascii="楷体_GB2312" w:hAnsi="仿宋_GB2312" w:eastAsia="楷体_GB2312" w:cs="仿宋_GB2312"/>
          <w:sz w:val="24"/>
          <w:szCs w:val="24"/>
        </w:rPr>
        <w:t xml:space="preserve">    </w:t>
      </w:r>
      <w:r>
        <w:rPr>
          <w:rFonts w:hint="eastAsia" w:ascii="楷体_GB2312" w:hAnsi="仿宋_GB2312" w:eastAsia="楷体_GB2312" w:cs="仿宋_GB2312"/>
          <w:sz w:val="24"/>
          <w:szCs w:val="24"/>
        </w:rPr>
        <w:t>填报时间：   年   月  日</w:t>
      </w:r>
    </w:p>
    <w:tbl>
      <w:tblPr>
        <w:tblStyle w:val="11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218"/>
        <w:gridCol w:w="1560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报备事项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联 系 人</w:t>
            </w:r>
          </w:p>
        </w:tc>
        <w:tc>
          <w:tcPr>
            <w:tcW w:w="2218" w:type="dxa"/>
            <w:vAlign w:val="center"/>
          </w:tcPr>
          <w:p>
            <w:pPr>
              <w:pStyle w:val="2"/>
              <w:ind w:firstLine="0" w:firstLineChars="0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联系电话</w:t>
            </w:r>
          </w:p>
        </w:tc>
        <w:tc>
          <w:tcPr>
            <w:tcW w:w="33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19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备案内容</w:t>
            </w:r>
          </w:p>
        </w:tc>
        <w:tc>
          <w:tcPr>
            <w:tcW w:w="7146" w:type="dxa"/>
            <w:gridSpan w:val="3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（主要说明备案事项基本情况，包括但不限于会议决策情况、资金使用情况、实施时间、推进计划、公示情况、廉洁风险点及其他需要说明的内容，可另附其他说明材料）</w:t>
            </w:r>
          </w:p>
          <w:p>
            <w:pPr>
              <w:pStyle w:val="2"/>
              <w:spacing w:line="30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9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廉洁承诺</w:t>
            </w:r>
          </w:p>
        </w:tc>
        <w:tc>
          <w:tcPr>
            <w:tcW w:w="7146" w:type="dxa"/>
            <w:gridSpan w:val="3"/>
          </w:tcPr>
          <w:p>
            <w:pPr>
              <w:pStyle w:val="9"/>
              <w:widowControl/>
              <w:shd w:val="clear" w:color="auto" w:fill="FFFFFF"/>
              <w:spacing w:beforeAutospacing="0" w:afterAutospacing="0" w:line="300" w:lineRule="exact"/>
              <w:ind w:firstLine="480" w:firstLineChars="200"/>
              <w:rPr>
                <w:rFonts w:ascii="仿宋_GB2312" w:hAnsi="仿宋_GB2312" w:eastAsia="仿宋_GB2312" w:cs="仿宋_GB2312"/>
              </w:rPr>
            </w:pPr>
          </w:p>
          <w:p>
            <w:pPr>
              <w:pStyle w:val="9"/>
              <w:widowControl/>
              <w:shd w:val="clear" w:color="auto" w:fill="FFFFFF"/>
              <w:spacing w:beforeAutospacing="0" w:afterAutospacing="0"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本单位（部门）承诺，自觉遵守有关法律法规、党规党纪与校纪校规。一旦发现有不廉洁行为及时制止，并向纪检监察室报告。</w:t>
            </w:r>
          </w:p>
          <w:p>
            <w:pPr>
              <w:spacing w:line="440" w:lineRule="exact"/>
              <w:ind w:firstLine="1680" w:firstLineChars="6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2800" w:firstLineChars="10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负责人签字（盖章）：</w:t>
            </w:r>
          </w:p>
          <w:p>
            <w:pPr>
              <w:spacing w:line="440" w:lineRule="exact"/>
              <w:ind w:firstLine="3640" w:firstLineChars="1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日 </w:t>
            </w:r>
          </w:p>
          <w:p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纪检监察室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签收人</w:t>
            </w:r>
          </w:p>
        </w:tc>
        <w:tc>
          <w:tcPr>
            <w:tcW w:w="22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签收时间</w:t>
            </w:r>
          </w:p>
        </w:tc>
        <w:tc>
          <w:tcPr>
            <w:tcW w:w="3368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spacing w:line="300" w:lineRule="exact"/>
        <w:ind w:firstLine="0" w:firstLineChars="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注：1.报备单位须在开展具体工作前3个工作日内将本表报送学校纪检监察室。</w:t>
      </w:r>
    </w:p>
    <w:p>
      <w:pPr>
        <w:pStyle w:val="2"/>
        <w:spacing w:line="300" w:lineRule="exact"/>
        <w:rPr>
          <w:rFonts w:hint="eastAsia" w:ascii="黑体" w:hAnsi="黑体" w:eastAsia="黑体" w:cs="黑体"/>
          <w:kern w:val="0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2.此表一式两份，纪委监察室、报备单位各一份。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0781A"/>
    <w:rsid w:val="00113916"/>
    <w:rsid w:val="00172215"/>
    <w:rsid w:val="00215814"/>
    <w:rsid w:val="003421BB"/>
    <w:rsid w:val="00362789"/>
    <w:rsid w:val="0036631F"/>
    <w:rsid w:val="003E301A"/>
    <w:rsid w:val="005707A7"/>
    <w:rsid w:val="005B4A72"/>
    <w:rsid w:val="006E36C0"/>
    <w:rsid w:val="00720286"/>
    <w:rsid w:val="008D17E2"/>
    <w:rsid w:val="008F161F"/>
    <w:rsid w:val="009557ED"/>
    <w:rsid w:val="00990BFE"/>
    <w:rsid w:val="009B462D"/>
    <w:rsid w:val="009D421E"/>
    <w:rsid w:val="009E1F77"/>
    <w:rsid w:val="009E4711"/>
    <w:rsid w:val="00A13EFE"/>
    <w:rsid w:val="00A63B3B"/>
    <w:rsid w:val="00C70F99"/>
    <w:rsid w:val="00DA1738"/>
    <w:rsid w:val="00DA384A"/>
    <w:rsid w:val="00EA2CB2"/>
    <w:rsid w:val="00F02DFA"/>
    <w:rsid w:val="00FA61C5"/>
    <w:rsid w:val="103C1F59"/>
    <w:rsid w:val="121117AE"/>
    <w:rsid w:val="1E97227B"/>
    <w:rsid w:val="2010781A"/>
    <w:rsid w:val="33110B7E"/>
    <w:rsid w:val="435514E1"/>
    <w:rsid w:val="468C776F"/>
    <w:rsid w:val="483D6573"/>
    <w:rsid w:val="5031625D"/>
    <w:rsid w:val="54D024E5"/>
    <w:rsid w:val="57AA1278"/>
    <w:rsid w:val="59492E5D"/>
    <w:rsid w:val="62744244"/>
    <w:rsid w:val="75AA58EC"/>
    <w:rsid w:val="7C13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after="200" w:line="620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4">
    <w:name w:val="heading 2"/>
    <w:basedOn w:val="5"/>
    <w:next w:val="5"/>
    <w:semiHidden/>
    <w:unhideWhenUsed/>
    <w:qFormat/>
    <w:uiPriority w:val="0"/>
    <w:pPr>
      <w:keepNext/>
      <w:keepLines/>
      <w:spacing w:line="576" w:lineRule="exact"/>
      <w:jc w:val="center"/>
      <w:outlineLvl w:val="1"/>
    </w:pPr>
    <w:rPr>
      <w:rFonts w:eastAsia="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line="576" w:lineRule="exact"/>
      <w:jc w:val="center"/>
      <w:outlineLvl w:val="2"/>
    </w:pPr>
    <w:rPr>
      <w:rFonts w:eastAsia="楷体_GB2312"/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toa heading"/>
    <w:basedOn w:val="1"/>
    <w:next w:val="1"/>
    <w:uiPriority w:val="0"/>
    <w:pPr>
      <w:spacing w:before="120"/>
    </w:pPr>
    <w:rPr>
      <w:rFonts w:ascii="Arial" w:hAnsi="Arial"/>
      <w:sz w:val="24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8"/>
    <w:uiPriority w:val="0"/>
    <w:rPr>
      <w:kern w:val="2"/>
      <w:sz w:val="18"/>
      <w:szCs w:val="18"/>
    </w:rPr>
  </w:style>
  <w:style w:type="character" w:customStyle="1" w:styleId="14">
    <w:name w:val="页脚 字符"/>
    <w:basedOn w:val="12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262</Characters>
  <Lines>2</Lines>
  <Paragraphs>1</Paragraphs>
  <TotalTime>33</TotalTime>
  <ScaleCrop>false</ScaleCrop>
  <LinksUpToDate>false</LinksUpToDate>
  <CharactersWithSpaces>308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2020-12-09T14:19:00Z</dcterms:created>
  <dc:creator>qianyingsuixing</dc:creator>
  <cp:lastModifiedBy>Treasure@</cp:lastModifiedBy>
  <dcterms:modified xsi:type="dcterms:W3CDTF">2023-03-29T07:45:00Z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34AC8593932C4637B52891A476590DAF</vt:lpwstr>
  </property>
</Properties>
</file>