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Helvetica" w:eastAsia="方正小标宋简体" w:cs="仿宋_GB2312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Helvetica" w:eastAsia="方正小标宋简体" w:cs="仿宋_GB2312"/>
          <w:color w:val="000000"/>
          <w:kern w:val="0"/>
          <w:sz w:val="44"/>
          <w:szCs w:val="44"/>
          <w:shd w:val="clear" w:color="auto" w:fill="FFFFFF"/>
          <w:lang w:bidi="ar"/>
        </w:rPr>
        <w:t>茅</w:t>
      </w:r>
      <w:bookmarkStart w:id="0" w:name="_GoBack"/>
      <w:bookmarkEnd w:id="0"/>
      <w:r>
        <w:rPr>
          <w:rFonts w:hint="eastAsia" w:ascii="方正小标宋简体" w:hAnsi="Helvetica" w:eastAsia="方正小标宋简体" w:cs="仿宋_GB2312"/>
          <w:color w:val="000000"/>
          <w:kern w:val="0"/>
          <w:sz w:val="44"/>
          <w:szCs w:val="44"/>
          <w:shd w:val="clear" w:color="auto" w:fill="FFFFFF"/>
          <w:lang w:bidi="ar"/>
        </w:rPr>
        <w:t>台学院</w:t>
      </w:r>
      <w:r>
        <w:rPr>
          <w:rFonts w:hint="eastAsia" w:ascii="方正小标宋简体" w:hAnsi="Helvetica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采购</w:t>
      </w:r>
      <w:r>
        <w:rPr>
          <w:rFonts w:hint="eastAsia" w:ascii="方正小标宋简体" w:hAnsi="Helvetica" w:eastAsia="方正小标宋简体" w:cs="仿宋_GB2312"/>
          <w:color w:val="000000"/>
          <w:kern w:val="0"/>
          <w:sz w:val="44"/>
          <w:szCs w:val="44"/>
          <w:shd w:val="clear" w:color="auto" w:fill="FFFFFF"/>
          <w:lang w:bidi="ar"/>
        </w:rPr>
        <w:t>验收报告</w:t>
      </w:r>
    </w:p>
    <w:tbl>
      <w:tblPr>
        <w:tblStyle w:val="5"/>
        <w:tblpPr w:leftFromText="180" w:rightFromText="180" w:vertAnchor="text" w:horzAnchor="page" w:tblpXSpec="center" w:tblpY="601"/>
        <w:tblOverlap w:val="never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49"/>
        <w:gridCol w:w="1350"/>
        <w:gridCol w:w="1530"/>
        <w:gridCol w:w="820"/>
        <w:gridCol w:w="846"/>
        <w:gridCol w:w="125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8464" w:type="dxa"/>
            <w:gridSpan w:val="7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供货单位</w:t>
            </w:r>
          </w:p>
        </w:tc>
        <w:tc>
          <w:tcPr>
            <w:tcW w:w="8464" w:type="dxa"/>
            <w:gridSpan w:val="7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供货时间</w:t>
            </w:r>
          </w:p>
        </w:tc>
        <w:tc>
          <w:tcPr>
            <w:tcW w:w="4129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立项依据</w:t>
            </w:r>
          </w:p>
        </w:tc>
        <w:tc>
          <w:tcPr>
            <w:tcW w:w="3515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完工时间</w:t>
            </w:r>
          </w:p>
        </w:tc>
        <w:tc>
          <w:tcPr>
            <w:tcW w:w="4129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验收时间</w:t>
            </w:r>
          </w:p>
        </w:tc>
        <w:tc>
          <w:tcPr>
            <w:tcW w:w="3515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资产名称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型号/规格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生产厂家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单价（元）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总价（元）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合计</w:t>
            </w:r>
          </w:p>
        </w:tc>
        <w:tc>
          <w:tcPr>
            <w:tcW w:w="124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5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239" w:type="dxa"/>
            <w:gridSpan w:val="8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使用</w:t>
            </w: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验收结论：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Helvetica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239" w:type="dxa"/>
            <w:gridSpan w:val="8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归口单位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验收结论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239" w:type="dxa"/>
            <w:gridSpan w:val="8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资产管理处验收结论：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239" w:type="dxa"/>
            <w:gridSpan w:val="8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计划财务处验收结论：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                      日期：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Helvetica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Helvetica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验收组织单位：                               经办人：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Mzc4OTU1NTI5MGZhNmJlZGY5NTY2YWI5MWMyMjIifQ=="/>
  </w:docVars>
  <w:rsids>
    <w:rsidRoot w:val="002D714D"/>
    <w:rsid w:val="0025023B"/>
    <w:rsid w:val="002D714D"/>
    <w:rsid w:val="004E002E"/>
    <w:rsid w:val="004F4A6B"/>
    <w:rsid w:val="22A36CBA"/>
    <w:rsid w:val="2BE60757"/>
    <w:rsid w:val="2DBB1A14"/>
    <w:rsid w:val="5AA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4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2022-04-25T05:59:00Z</dcterms:created>
  <dc:creator>Z</dc:creator>
  <cp:lastModifiedBy>sbc</cp:lastModifiedBy>
  <dcterms:modified xsi:type="dcterms:W3CDTF">2022-10-14T01:19:48Z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7F0F82F8CCDA4BC991964DCEA4704188</vt:lpwstr>
  </property>
</Properties>
</file>